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F5" w:rsidRDefault="00D56EF5" w:rsidP="00D56EF5">
      <w:pPr>
        <w:pStyle w:val="afffff1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E77FB8">
        <w:rPr>
          <w:rFonts w:ascii="ＭＳ 明朝" w:hAnsi="ＭＳ 明朝" w:hint="eastAsia"/>
          <w:sz w:val="28"/>
          <w:szCs w:val="28"/>
        </w:rPr>
        <w:t>同　意　書</w:t>
      </w:r>
    </w:p>
    <w:p w:rsidR="00B41F18" w:rsidRPr="00E77FB8" w:rsidRDefault="00B41F18" w:rsidP="00D56EF5">
      <w:pPr>
        <w:pStyle w:val="afffff1"/>
        <w:jc w:val="center"/>
        <w:rPr>
          <w:rFonts w:ascii="ＭＳ 明朝" w:hAnsi="ＭＳ 明朝" w:hint="eastAsia"/>
          <w:sz w:val="28"/>
          <w:szCs w:val="28"/>
        </w:rPr>
      </w:pPr>
    </w:p>
    <w:p w:rsidR="00426017" w:rsidRDefault="00B41F18" w:rsidP="00666EE0">
      <w:pPr>
        <w:pStyle w:val="afffff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日本赤十字九州国際看護大学</w:t>
      </w:r>
    </w:p>
    <w:p w:rsidR="00B41F18" w:rsidRDefault="00B41F18" w:rsidP="00666EE0">
      <w:pPr>
        <w:pStyle w:val="afffff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学長　　　　　　　　　　殿</w:t>
      </w:r>
    </w:p>
    <w:p w:rsidR="00B41F18" w:rsidRDefault="00B41F18" w:rsidP="00666EE0">
      <w:pPr>
        <w:pStyle w:val="afffff1"/>
        <w:rPr>
          <w:rFonts w:ascii="ＭＳ 明朝" w:hAnsi="ＭＳ 明朝"/>
          <w:sz w:val="22"/>
          <w:szCs w:val="22"/>
        </w:rPr>
      </w:pPr>
    </w:p>
    <w:p w:rsidR="00B41F18" w:rsidRPr="0053269F" w:rsidRDefault="00B41F18" w:rsidP="00666EE0">
      <w:pPr>
        <w:pStyle w:val="afffff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3269F">
        <w:rPr>
          <w:rFonts w:ascii="ＭＳ 明朝" w:hAnsi="ＭＳ 明朝" w:hint="eastAsia"/>
          <w:sz w:val="22"/>
          <w:szCs w:val="22"/>
        </w:rPr>
        <w:t>私は、</w:t>
      </w:r>
      <w:r w:rsidR="00BC7423" w:rsidRPr="0053269F">
        <w:rPr>
          <w:rFonts w:ascii="ＭＳ 明朝" w:hAnsi="ＭＳ 明朝" w:hint="eastAsia"/>
          <w:sz w:val="22"/>
          <w:szCs w:val="22"/>
        </w:rPr>
        <w:t>以下の説明を受け、</w:t>
      </w:r>
      <w:r w:rsidRPr="0053269F">
        <w:rPr>
          <w:rFonts w:ascii="ＭＳ 明朝" w:hAnsi="ＭＳ 明朝" w:hint="eastAsia"/>
          <w:sz w:val="22"/>
          <w:szCs w:val="22"/>
        </w:rPr>
        <w:t>理解した上で</w:t>
      </w:r>
      <w:r w:rsidR="00BC7423" w:rsidRPr="0053269F">
        <w:rPr>
          <w:rFonts w:ascii="ＭＳ 明朝" w:hAnsi="ＭＳ 明朝" w:hint="eastAsia"/>
          <w:sz w:val="22"/>
          <w:szCs w:val="22"/>
        </w:rPr>
        <w:t>自由意思により</w:t>
      </w:r>
      <w:r w:rsidRPr="0053269F">
        <w:rPr>
          <w:rFonts w:ascii="ＭＳ 明朝" w:hAnsi="ＭＳ 明朝" w:hint="eastAsia"/>
          <w:sz w:val="22"/>
          <w:szCs w:val="22"/>
        </w:rPr>
        <w:t>この研究に参加することに同意します。</w:t>
      </w:r>
    </w:p>
    <w:p w:rsidR="00B41F18" w:rsidRDefault="00B41F18" w:rsidP="00666EE0">
      <w:pPr>
        <w:pStyle w:val="afffff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41F18" w:rsidRPr="00B41F18" w:rsidRDefault="00B41F18" w:rsidP="00666EE0">
      <w:pPr>
        <w:pStyle w:val="afffff1"/>
        <w:rPr>
          <w:rFonts w:ascii="ＭＳ 明朝" w:hAnsi="ＭＳ 明朝"/>
          <w:sz w:val="22"/>
          <w:szCs w:val="22"/>
          <w:u w:val="single"/>
        </w:rPr>
      </w:pPr>
      <w:r w:rsidRPr="00B41F18">
        <w:rPr>
          <w:rFonts w:ascii="ＭＳ 明朝" w:hAnsi="ＭＳ 明朝" w:hint="eastAsia"/>
          <w:sz w:val="22"/>
          <w:szCs w:val="22"/>
          <w:u w:val="single"/>
        </w:rPr>
        <w:t xml:space="preserve">研究課題名　　　　　　　　　　　　　　　　　　　　　　　　　　　　　</w:t>
      </w:r>
    </w:p>
    <w:p w:rsidR="00B41F18" w:rsidRPr="00B41F18" w:rsidRDefault="00B41F18" w:rsidP="00666EE0">
      <w:pPr>
        <w:pStyle w:val="afffff1"/>
        <w:rPr>
          <w:rFonts w:ascii="ＭＳ 明朝" w:hAnsi="ＭＳ 明朝" w:hint="eastAsia"/>
          <w:sz w:val="22"/>
          <w:szCs w:val="22"/>
          <w:u w:val="single"/>
        </w:rPr>
      </w:pPr>
      <w:r w:rsidRPr="00B41F18">
        <w:rPr>
          <w:rFonts w:ascii="ＭＳ 明朝" w:hAnsi="ＭＳ 明朝" w:hint="eastAsia"/>
          <w:sz w:val="22"/>
          <w:szCs w:val="22"/>
          <w:u w:val="single"/>
        </w:rPr>
        <w:t xml:space="preserve">研究責任者（担当者）　　　　　　　　　　　　　　　　　　　　　　　　　</w:t>
      </w:r>
    </w:p>
    <w:p w:rsidR="00B41F18" w:rsidRPr="000132C0" w:rsidRDefault="00B41F18" w:rsidP="00B41F18">
      <w:pPr>
        <w:rPr>
          <w:rFonts w:hint="eastAsia"/>
          <w:sz w:val="20"/>
          <w:szCs w:val="20"/>
        </w:rPr>
      </w:pPr>
    </w:p>
    <w:p w:rsidR="00B41F18" w:rsidRPr="000132C0" w:rsidRDefault="00B41F18" w:rsidP="00B41F18">
      <w:pPr>
        <w:rPr>
          <w:sz w:val="20"/>
          <w:szCs w:val="20"/>
        </w:rPr>
      </w:pPr>
      <w:r w:rsidRPr="000132C0">
        <w:rPr>
          <w:rFonts w:hint="eastAsia"/>
          <w:b/>
          <w:sz w:val="20"/>
          <w:szCs w:val="20"/>
        </w:rPr>
        <w:t>説明を受け理解した項目</w:t>
      </w:r>
      <w:r w:rsidRPr="000132C0">
        <w:rPr>
          <w:rFonts w:hint="eastAsia"/>
          <w:sz w:val="20"/>
          <w:szCs w:val="20"/>
        </w:rPr>
        <w:t xml:space="preserve">　（　確認欄にご自身で○を記入してください。）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5581"/>
        <w:gridCol w:w="1701"/>
      </w:tblGrid>
      <w:tr w:rsidR="00BC7423" w:rsidRPr="000132C0" w:rsidTr="00BC7423">
        <w:tc>
          <w:tcPr>
            <w:tcW w:w="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項　　　　目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説明文書項目</w:t>
            </w:r>
          </w:p>
        </w:tc>
      </w:tr>
      <w:tr w:rsidR="00BC7423" w:rsidRPr="000132C0" w:rsidTr="00BC7423">
        <w:trPr>
          <w:trHeight w:val="309"/>
        </w:trPr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研究の目的、意義及び方法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１．２．４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研究対象者として選定された理由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３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予測される利益、リスクと不利益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費用の負担に関すること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６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研究参加の任意性とその同意の撤回の自由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７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個人情報の保護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８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個人情報などの保管及び廃棄方法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９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研究の資金源と利益相反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１０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研究に関する情報公開の方法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１１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研究を中止する場合について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１２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  <w:shd w:val="pct15" w:color="auto" w:fill="FFFFFF"/>
              </w:rPr>
            </w:pPr>
            <w:r w:rsidRPr="00E15D6E">
              <w:rPr>
                <w:rFonts w:hint="eastAsia"/>
                <w:sz w:val="18"/>
                <w:szCs w:val="18"/>
              </w:rPr>
              <w:t>研究対象者等からの相談等への対応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１３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研究業務の一部を委託する場合の業務内容と監督方法について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別記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B41F18" w:rsidRDefault="00B41F18" w:rsidP="00B41F18">
      <w:pPr>
        <w:rPr>
          <w:sz w:val="20"/>
          <w:szCs w:val="20"/>
        </w:rPr>
      </w:pPr>
    </w:p>
    <w:p w:rsidR="00BC7423" w:rsidRDefault="00BC7423" w:rsidP="00B41F18">
      <w:pPr>
        <w:rPr>
          <w:sz w:val="20"/>
          <w:szCs w:val="20"/>
        </w:rPr>
      </w:pPr>
    </w:p>
    <w:p w:rsidR="00BC7423" w:rsidRPr="000132C0" w:rsidRDefault="00BC7423" w:rsidP="00B41F18">
      <w:pPr>
        <w:rPr>
          <w:rFonts w:hint="eastAsia"/>
          <w:sz w:val="20"/>
          <w:szCs w:val="20"/>
        </w:rPr>
      </w:pPr>
    </w:p>
    <w:p w:rsidR="00B41F18" w:rsidRPr="000132C0" w:rsidRDefault="00B41F18" w:rsidP="00B41F18">
      <w:pPr>
        <w:rPr>
          <w:sz w:val="20"/>
          <w:szCs w:val="20"/>
          <w:u w:val="single"/>
        </w:rPr>
      </w:pPr>
      <w:r w:rsidRPr="000132C0">
        <w:rPr>
          <w:rFonts w:hint="eastAsia"/>
          <w:sz w:val="20"/>
          <w:szCs w:val="20"/>
        </w:rPr>
        <w:t>（本人）</w:t>
      </w:r>
      <w:r w:rsidRPr="000132C0">
        <w:rPr>
          <w:rFonts w:hint="eastAsia"/>
          <w:sz w:val="20"/>
          <w:szCs w:val="20"/>
        </w:rPr>
        <w:t xml:space="preserve">                                </w:t>
      </w:r>
      <w:r w:rsidRPr="000132C0">
        <w:rPr>
          <w:rFonts w:hint="eastAsia"/>
          <w:sz w:val="20"/>
          <w:szCs w:val="20"/>
        </w:rPr>
        <w:t xml:space="preserve">　（代諾者）・・・</w:t>
      </w:r>
      <w:r w:rsidRPr="000132C0">
        <w:rPr>
          <w:sz w:val="20"/>
          <w:szCs w:val="20"/>
        </w:rPr>
        <w:t>必要な場合のみ</w:t>
      </w:r>
    </w:p>
    <w:p w:rsidR="00B41F18" w:rsidRPr="000132C0" w:rsidRDefault="00B41F18" w:rsidP="00B41F18">
      <w:pPr>
        <w:ind w:firstLineChars="100" w:firstLine="200"/>
        <w:rPr>
          <w:sz w:val="20"/>
          <w:szCs w:val="20"/>
        </w:rPr>
      </w:pPr>
      <w:r w:rsidRPr="000132C0">
        <w:rPr>
          <w:rFonts w:hint="eastAsia"/>
          <w:sz w:val="20"/>
          <w:szCs w:val="20"/>
        </w:rPr>
        <w:t xml:space="preserve">同意年月日　　　</w:t>
      </w:r>
      <w:r w:rsidR="001B6A64">
        <w:rPr>
          <w:rFonts w:hint="eastAsia"/>
          <w:sz w:val="20"/>
          <w:szCs w:val="20"/>
        </w:rPr>
        <w:t xml:space="preserve">　</w:t>
      </w:r>
      <w:r w:rsidRPr="000132C0">
        <w:rPr>
          <w:rFonts w:hint="eastAsia"/>
          <w:sz w:val="20"/>
          <w:szCs w:val="20"/>
        </w:rPr>
        <w:t xml:space="preserve">　年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 xml:space="preserve">　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 xml:space="preserve">月　</w:t>
      </w:r>
      <w:r w:rsidRPr="000132C0">
        <w:rPr>
          <w:rFonts w:hint="eastAsia"/>
          <w:sz w:val="20"/>
          <w:szCs w:val="20"/>
        </w:rPr>
        <w:t xml:space="preserve">  </w:t>
      </w:r>
      <w:r w:rsidRPr="000132C0">
        <w:rPr>
          <w:rFonts w:hint="eastAsia"/>
          <w:sz w:val="20"/>
          <w:szCs w:val="20"/>
        </w:rPr>
        <w:t xml:space="preserve">日　　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 xml:space="preserve">同意年月日　</w:t>
      </w:r>
      <w:r w:rsidR="001B6A64">
        <w:rPr>
          <w:rFonts w:hint="eastAsia"/>
          <w:sz w:val="20"/>
          <w:szCs w:val="20"/>
        </w:rPr>
        <w:t xml:space="preserve">　</w:t>
      </w:r>
      <w:r w:rsidRPr="000132C0">
        <w:rPr>
          <w:rFonts w:hint="eastAsia"/>
          <w:sz w:val="20"/>
          <w:szCs w:val="20"/>
        </w:rPr>
        <w:t xml:space="preserve">　　　年　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 xml:space="preserve">月　</w:t>
      </w:r>
      <w:r w:rsidRPr="000132C0">
        <w:rPr>
          <w:rFonts w:hint="eastAsia"/>
          <w:sz w:val="20"/>
          <w:szCs w:val="20"/>
        </w:rPr>
        <w:t xml:space="preserve">  </w:t>
      </w:r>
      <w:r w:rsidRPr="000132C0">
        <w:rPr>
          <w:rFonts w:hint="eastAsia"/>
          <w:sz w:val="20"/>
          <w:szCs w:val="20"/>
        </w:rPr>
        <w:t>日</w:t>
      </w:r>
    </w:p>
    <w:p w:rsidR="00B41F18" w:rsidRPr="000132C0" w:rsidRDefault="00B41F18" w:rsidP="00B41F18">
      <w:pPr>
        <w:ind w:firstLineChars="100" w:firstLine="200"/>
        <w:rPr>
          <w:sz w:val="20"/>
          <w:szCs w:val="20"/>
        </w:rPr>
      </w:pPr>
    </w:p>
    <w:p w:rsidR="00B41F18" w:rsidRPr="000132C0" w:rsidRDefault="00B41F18" w:rsidP="00B41F18">
      <w:pPr>
        <w:ind w:firstLineChars="100" w:firstLine="200"/>
        <w:jc w:val="left"/>
        <w:rPr>
          <w:sz w:val="20"/>
          <w:szCs w:val="20"/>
        </w:rPr>
      </w:pPr>
      <w:r w:rsidRPr="000132C0">
        <w:rPr>
          <w:rFonts w:hint="eastAsia"/>
          <w:sz w:val="20"/>
          <w:szCs w:val="20"/>
          <w:u w:val="single"/>
        </w:rPr>
        <w:t xml:space="preserve">ご署名　　　　　　　　　　　　　　　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 xml:space="preserve">　　</w:t>
      </w:r>
      <w:r w:rsidRPr="000132C0">
        <w:rPr>
          <w:rFonts w:hint="eastAsia"/>
          <w:sz w:val="20"/>
          <w:szCs w:val="20"/>
          <w:u w:val="single"/>
        </w:rPr>
        <w:t xml:space="preserve">ご署名　　　　　</w:t>
      </w:r>
      <w:r w:rsidRPr="000132C0">
        <w:rPr>
          <w:rFonts w:hint="eastAsia"/>
          <w:sz w:val="20"/>
          <w:szCs w:val="20"/>
          <w:u w:val="single"/>
        </w:rPr>
        <w:t xml:space="preserve">  </w:t>
      </w:r>
      <w:r w:rsidRPr="000132C0">
        <w:rPr>
          <w:rFonts w:hint="eastAsia"/>
          <w:sz w:val="20"/>
          <w:szCs w:val="20"/>
          <w:u w:val="single"/>
        </w:rPr>
        <w:t xml:space="preserve">　　　　（続柄　　　）</w:t>
      </w:r>
      <w:r w:rsidRPr="000132C0">
        <w:rPr>
          <w:rFonts w:hint="eastAsia"/>
          <w:sz w:val="20"/>
          <w:szCs w:val="20"/>
        </w:rPr>
        <w:t xml:space="preserve">　　　　　　　　　　　　</w:t>
      </w:r>
    </w:p>
    <w:p w:rsidR="00B41F18" w:rsidRDefault="00B41F18" w:rsidP="001B6A64">
      <w:pPr>
        <w:jc w:val="left"/>
        <w:rPr>
          <w:sz w:val="20"/>
          <w:szCs w:val="20"/>
        </w:rPr>
      </w:pPr>
    </w:p>
    <w:p w:rsidR="00BC7423" w:rsidRPr="000132C0" w:rsidRDefault="00BC7423" w:rsidP="001B6A64">
      <w:pPr>
        <w:jc w:val="left"/>
        <w:rPr>
          <w:rFonts w:hint="eastAsia"/>
          <w:sz w:val="20"/>
          <w:szCs w:val="20"/>
        </w:rPr>
      </w:pPr>
    </w:p>
    <w:p w:rsidR="00B41F18" w:rsidRPr="000132C0" w:rsidRDefault="00B41F18" w:rsidP="00B41F18">
      <w:pPr>
        <w:rPr>
          <w:sz w:val="20"/>
          <w:szCs w:val="20"/>
        </w:rPr>
      </w:pPr>
    </w:p>
    <w:p w:rsidR="00B41F18" w:rsidRPr="000132C0" w:rsidRDefault="00B41F18" w:rsidP="00B41F18">
      <w:pPr>
        <w:ind w:firstLineChars="100" w:firstLine="200"/>
        <w:rPr>
          <w:sz w:val="20"/>
          <w:szCs w:val="20"/>
        </w:rPr>
      </w:pPr>
      <w:r w:rsidRPr="000132C0">
        <w:rPr>
          <w:rFonts w:hint="eastAsia"/>
          <w:sz w:val="20"/>
          <w:szCs w:val="20"/>
        </w:rPr>
        <w:t>連　　絡　　先：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>所属名　　　　　　　　　　　　　　　電話番号</w:t>
      </w:r>
    </w:p>
    <w:p w:rsidR="007E1D85" w:rsidRPr="001B6A64" w:rsidRDefault="00B41F18" w:rsidP="001B6A64">
      <w:pPr>
        <w:ind w:firstLineChars="100" w:firstLine="200"/>
        <w:rPr>
          <w:rFonts w:hint="eastAsia"/>
          <w:sz w:val="20"/>
          <w:szCs w:val="20"/>
        </w:rPr>
      </w:pPr>
      <w:r w:rsidRPr="000132C0">
        <w:rPr>
          <w:rFonts w:hint="eastAsia"/>
          <w:sz w:val="20"/>
          <w:szCs w:val="20"/>
        </w:rPr>
        <w:t>研究実施責任者：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 xml:space="preserve">所属名　　　　　　　　職名　　　　　氏名　　　　　　　　　　</w:t>
      </w:r>
      <w:r w:rsidRPr="000132C0">
        <w:rPr>
          <w:rFonts w:hint="eastAsia"/>
          <w:sz w:val="20"/>
          <w:szCs w:val="20"/>
        </w:rPr>
        <w:t xml:space="preserve">  </w:t>
      </w:r>
    </w:p>
    <w:sectPr w:rsidR="007E1D85" w:rsidRPr="001B6A64" w:rsidSect="00917F3D">
      <w:pgSz w:w="11906" w:h="16838" w:code="9"/>
      <w:pgMar w:top="1418" w:right="1701" w:bottom="1418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B4" w:rsidRDefault="001271B4">
      <w:r>
        <w:separator/>
      </w:r>
    </w:p>
  </w:endnote>
  <w:endnote w:type="continuationSeparator" w:id="0">
    <w:p w:rsidR="001271B4" w:rsidRDefault="0012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B4" w:rsidRDefault="001271B4">
      <w:r>
        <w:separator/>
      </w:r>
    </w:p>
  </w:footnote>
  <w:footnote w:type="continuationSeparator" w:id="0">
    <w:p w:rsidR="001271B4" w:rsidRDefault="00127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E0"/>
    <w:rsid w:val="00051CFB"/>
    <w:rsid w:val="0010555E"/>
    <w:rsid w:val="001271B4"/>
    <w:rsid w:val="00166B89"/>
    <w:rsid w:val="001B6A64"/>
    <w:rsid w:val="001C7592"/>
    <w:rsid w:val="002129BD"/>
    <w:rsid w:val="002B1C58"/>
    <w:rsid w:val="002B719B"/>
    <w:rsid w:val="002C3DC0"/>
    <w:rsid w:val="002E5DEF"/>
    <w:rsid w:val="003A7737"/>
    <w:rsid w:val="00426017"/>
    <w:rsid w:val="004403F2"/>
    <w:rsid w:val="00474BDA"/>
    <w:rsid w:val="004B424C"/>
    <w:rsid w:val="0053269F"/>
    <w:rsid w:val="005A2F91"/>
    <w:rsid w:val="00605FE8"/>
    <w:rsid w:val="00666EE0"/>
    <w:rsid w:val="00672701"/>
    <w:rsid w:val="00693C50"/>
    <w:rsid w:val="006E33A5"/>
    <w:rsid w:val="007E1D85"/>
    <w:rsid w:val="00872AEE"/>
    <w:rsid w:val="008E5D4D"/>
    <w:rsid w:val="00905762"/>
    <w:rsid w:val="00915BCC"/>
    <w:rsid w:val="00917F3D"/>
    <w:rsid w:val="009B04A6"/>
    <w:rsid w:val="00A90A8A"/>
    <w:rsid w:val="00A9112C"/>
    <w:rsid w:val="00AF0810"/>
    <w:rsid w:val="00B41F18"/>
    <w:rsid w:val="00BC7423"/>
    <w:rsid w:val="00CA15ED"/>
    <w:rsid w:val="00CA260A"/>
    <w:rsid w:val="00CA6B6E"/>
    <w:rsid w:val="00CD00DF"/>
    <w:rsid w:val="00CF0F35"/>
    <w:rsid w:val="00D56EF5"/>
    <w:rsid w:val="00D765BF"/>
    <w:rsid w:val="00E15D6E"/>
    <w:rsid w:val="00E24020"/>
    <w:rsid w:val="00E41C5A"/>
    <w:rsid w:val="00E77FB8"/>
    <w:rsid w:val="00E933CE"/>
    <w:rsid w:val="00EB6311"/>
    <w:rsid w:val="00E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E5817-ACC8-462E-87F6-5506F9AE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560" w:after="220" w:line="280" w:lineRule="atLeast"/>
      <w:textAlignment w:val="baseline"/>
      <w:outlineLvl w:val="0"/>
    </w:pPr>
    <w:rPr>
      <w:b/>
      <w:kern w:val="28"/>
      <w:sz w:val="40"/>
      <w:szCs w:val="20"/>
      <w:lang w:bidi="he-IL"/>
    </w:rPr>
  </w:style>
  <w:style w:type="paragraph" w:styleId="2">
    <w:name w:val="heading 2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280" w:after="280" w:line="280" w:lineRule="atLeast"/>
      <w:textAlignment w:val="baseline"/>
      <w:outlineLvl w:val="1"/>
    </w:pPr>
    <w:rPr>
      <w:b/>
      <w:kern w:val="28"/>
      <w:sz w:val="32"/>
      <w:szCs w:val="20"/>
      <w:lang w:bidi="he-IL"/>
    </w:rPr>
  </w:style>
  <w:style w:type="paragraph" w:styleId="3">
    <w:name w:val="heading 3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380" w:after="100" w:line="280" w:lineRule="atLeast"/>
      <w:textAlignment w:val="baseline"/>
      <w:outlineLvl w:val="2"/>
    </w:pPr>
    <w:rPr>
      <w:rFonts w:ascii="Arial" w:eastAsia="ＭＳ ゴシック" w:hAnsi="Arial"/>
      <w:b/>
      <w:kern w:val="28"/>
      <w:sz w:val="32"/>
      <w:szCs w:val="20"/>
      <w:lang w:bidi="he-IL"/>
    </w:rPr>
  </w:style>
  <w:style w:type="paragraph" w:styleId="4">
    <w:name w:val="heading 4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280" w:after="100"/>
      <w:textAlignment w:val="baseline"/>
      <w:outlineLvl w:val="3"/>
    </w:pPr>
    <w:rPr>
      <w:rFonts w:ascii="Arial" w:eastAsia="ＭＳ ゴシック" w:hAnsi="Arial"/>
      <w:b/>
      <w:kern w:val="28"/>
      <w:sz w:val="26"/>
      <w:szCs w:val="20"/>
      <w:lang w:bidi="he-IL"/>
    </w:rPr>
  </w:style>
  <w:style w:type="paragraph" w:styleId="5">
    <w:name w:val="heading 5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100" w:after="100"/>
      <w:textAlignment w:val="baseline"/>
      <w:outlineLvl w:val="4"/>
    </w:pPr>
    <w:rPr>
      <w:rFonts w:ascii="Arial" w:eastAsia="ＭＳ ゴシック" w:hAnsi="Arial"/>
      <w:b/>
      <w:kern w:val="28"/>
      <w:sz w:val="24"/>
      <w:szCs w:val="20"/>
      <w:lang w:bidi="he-IL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5"/>
    </w:pPr>
    <w:rPr>
      <w:rFonts w:ascii="Arial" w:eastAsia="ＭＳ ゴシック" w:hAnsi="Arial"/>
      <w:b/>
      <w:kern w:val="28"/>
      <w:szCs w:val="20"/>
      <w:lang w:bidi="he-IL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6"/>
    </w:pPr>
    <w:rPr>
      <w:rFonts w:ascii="Arial" w:eastAsia="ＭＳ ゴシック" w:hAnsi="Arial"/>
      <w:b/>
      <w:kern w:val="28"/>
      <w:szCs w:val="20"/>
      <w:lang w:bidi="he-IL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7"/>
    </w:pPr>
    <w:rPr>
      <w:rFonts w:ascii="Arial" w:eastAsia="ＭＳ ゴシック" w:hAnsi="Arial"/>
      <w:b/>
      <w:kern w:val="28"/>
      <w:szCs w:val="20"/>
      <w:lang w:bidi="he-IL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8"/>
    </w:pPr>
    <w:rPr>
      <w:rFonts w:ascii="Arial" w:eastAsia="ＭＳ ゴシック" w:hAnsi="Arial"/>
      <w:b/>
      <w:kern w:val="28"/>
      <w:szCs w:val="20"/>
      <w:lang w:bidi="he-IL"/>
    </w:rPr>
  </w:style>
  <w:style w:type="character" w:default="1" w:styleId="a1">
    <w:name w:val="Default Paragraph Font"/>
    <w:semiHidden/>
    <w:rsid w:val="007E1D85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7E1D85"/>
  </w:style>
  <w:style w:type="paragraph" w:customStyle="1" w:styleId="a4">
    <w:name w:val="a"/>
    <w:basedOn w:val="a"/>
    <w:rsid w:val="007E1D85"/>
    <w:pPr>
      <w:widowControl/>
      <w:spacing w:line="333" w:lineRule="atLeast"/>
    </w:pPr>
    <w:rPr>
      <w:rFonts w:ascii="Times New Roman" w:eastAsia="ＭＳ Ｐゴシック" w:hAnsi="Times New Roman" w:cs="ＭＳ Ｐゴシック"/>
      <w:kern w:val="0"/>
      <w:szCs w:val="21"/>
      <w:lang/>
    </w:rPr>
  </w:style>
  <w:style w:type="paragraph" w:customStyle="1" w:styleId="font5">
    <w:name w:val="font5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opLinePunct/>
      <w:adjustRightInd w:val="0"/>
      <w:spacing w:line="280" w:lineRule="atLeast"/>
      <w:jc w:val="left"/>
      <w:textAlignment w:val="baseline"/>
    </w:pPr>
    <w:rPr>
      <w:rFonts w:ascii="ＭＳ ゴシック" w:eastAsia="ＭＳ ゴシック" w:hAnsi="Courier New"/>
      <w:kern w:val="0"/>
      <w:szCs w:val="20"/>
      <w:lang w:bidi="he-IL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widowControl/>
      <w:tabs>
        <w:tab w:val="left" w:pos="187"/>
      </w:tabs>
      <w:overflowPunct w:val="0"/>
      <w:topLinePunct/>
      <w:adjustRightInd w:val="0"/>
      <w:spacing w:after="120" w:line="220" w:lineRule="exact"/>
      <w:ind w:left="187" w:hanging="187"/>
      <w:textAlignment w:val="baseline"/>
    </w:pPr>
    <w:rPr>
      <w:kern w:val="20"/>
      <w:sz w:val="18"/>
      <w:szCs w:val="20"/>
      <w:lang w:bidi="he-IL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  <w:szCs w:val="20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f0">
    <w:name w:val="ﾍｯﾀﾞｰ 基準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Cs w:val="20"/>
      <w:lang w:bidi="he-IL"/>
    </w:rPr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widowControl/>
      <w:tabs>
        <w:tab w:val="left" w:pos="3600"/>
        <w:tab w:val="left" w:pos="4680"/>
      </w:tabs>
      <w:overflowPunct w:val="0"/>
      <w:topLinePunct/>
      <w:adjustRightInd w:val="0"/>
      <w:spacing w:line="280" w:lineRule="atLeast"/>
      <w:ind w:left="1080" w:right="2160" w:hanging="1080"/>
      <w:textAlignment w:val="baseline"/>
    </w:pPr>
    <w:rPr>
      <w:kern w:val="20"/>
      <w:szCs w:val="20"/>
      <w:lang w:bidi="he-IL"/>
    </w:r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widowControl/>
      <w:tabs>
        <w:tab w:val="left" w:pos="1588"/>
      </w:tabs>
      <w:overflowPunct w:val="0"/>
      <w:topLinePunct/>
      <w:adjustRightInd w:val="0"/>
      <w:spacing w:line="280" w:lineRule="atLeast"/>
      <w:ind w:left="596" w:hanging="199"/>
      <w:textAlignment w:val="baseline"/>
    </w:pPr>
    <w:rPr>
      <w:kern w:val="20"/>
      <w:szCs w:val="20"/>
      <w:lang w:bidi="he-IL"/>
    </w:r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widowControl/>
      <w:overflowPunct w:val="0"/>
      <w:topLinePunct/>
      <w:adjustRightInd w:val="0"/>
      <w:spacing w:line="280" w:lineRule="atLeast"/>
      <w:ind w:left="595" w:right="595"/>
      <w:textAlignment w:val="baseline"/>
    </w:pPr>
    <w:rPr>
      <w:rFonts w:ascii="Arial" w:eastAsia="ＭＳ ゴシック" w:hAnsi="Arial"/>
      <w:kern w:val="20"/>
      <w:szCs w:val="20"/>
      <w:lang w:bidi="he-I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widowControl/>
      <w:tabs>
        <w:tab w:val="right" w:leader="dot" w:pos="8505"/>
      </w:tabs>
      <w:overflowPunct w:val="0"/>
      <w:topLinePunct/>
      <w:adjustRightInd w:val="0"/>
      <w:spacing w:before="70" w:after="70" w:line="280" w:lineRule="atLeast"/>
      <w:ind w:left="397" w:hanging="397"/>
      <w:textAlignment w:val="baseline"/>
    </w:pPr>
    <w:rPr>
      <w:kern w:val="20"/>
      <w:szCs w:val="20"/>
      <w:lang w:bidi="he-IL"/>
    </w:rPr>
  </w:style>
  <w:style w:type="paragraph" w:styleId="afe">
    <w:name w:val="toa heading"/>
    <w:basedOn w:val="a"/>
    <w:next w:val="afd"/>
    <w:semiHidden/>
    <w:rsid w:val="007E1D85"/>
    <w:pPr>
      <w:keepNext/>
      <w:keepLines/>
      <w:widowControl/>
      <w:pBdr>
        <w:bottom w:val="single" w:sz="12" w:space="5" w:color="auto"/>
      </w:pBdr>
      <w:overflowPunct w:val="0"/>
      <w:topLinePunct/>
      <w:adjustRightInd w:val="0"/>
      <w:spacing w:after="280" w:line="280" w:lineRule="atLeast"/>
      <w:textAlignment w:val="baseline"/>
    </w:pPr>
    <w:rPr>
      <w:b/>
      <w:kern w:val="28"/>
      <w:sz w:val="46"/>
      <w:szCs w:val="20"/>
      <w:lang w:bidi="he-IL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widowControl/>
      <w:overflowPunct w:val="0"/>
      <w:topLinePunct/>
      <w:adjustRightInd w:val="0"/>
      <w:spacing w:line="280" w:lineRule="atLeast"/>
      <w:jc w:val="center"/>
      <w:textAlignment w:val="baseline"/>
    </w:pPr>
    <w:rPr>
      <w:kern w:val="20"/>
      <w:szCs w:val="20"/>
      <w:lang w:bidi="he-IL"/>
    </w:rPr>
  </w:style>
  <w:style w:type="paragraph" w:customStyle="1" w:styleId="aff4">
    <w:name w:val="脚注基準"/>
    <w:basedOn w:val="a"/>
    <w:rsid w:val="007E1D85"/>
    <w:pPr>
      <w:keepLines/>
      <w:widowControl/>
      <w:tabs>
        <w:tab w:val="left" w:pos="187"/>
      </w:tabs>
      <w:overflowPunct w:val="0"/>
      <w:topLinePunct/>
      <w:adjustRightInd w:val="0"/>
      <w:spacing w:line="220" w:lineRule="exact"/>
      <w:ind w:left="187" w:hanging="187"/>
      <w:textAlignment w:val="baseline"/>
    </w:pPr>
    <w:rPr>
      <w:kern w:val="20"/>
      <w:sz w:val="18"/>
      <w:szCs w:val="20"/>
      <w:lang w:bidi="he-IL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widowControl/>
      <w:shd w:val="clear" w:color="auto" w:fill="000080"/>
      <w:overflowPunct w:val="0"/>
      <w:topLinePunct/>
      <w:adjustRightInd w:val="0"/>
      <w:spacing w:line="280" w:lineRule="atLeast"/>
      <w:textAlignment w:val="baseline"/>
    </w:pPr>
    <w:rPr>
      <w:rFonts w:ascii="Arial" w:eastAsia="ＭＳ ゴシック" w:hAnsi="Arial"/>
      <w:kern w:val="20"/>
      <w:szCs w:val="20"/>
      <w:lang w:bidi="he-I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widowControl/>
      <w:overflowPunct w:val="0"/>
      <w:topLinePunct/>
      <w:adjustRightInd w:val="0"/>
      <w:spacing w:before="360" w:after="120" w:line="280" w:lineRule="atLeast"/>
      <w:textAlignment w:val="baseline"/>
    </w:pPr>
    <w:rPr>
      <w:rFonts w:ascii="Arial" w:eastAsia="ＭＳ ゴシック" w:hAnsi="Arial"/>
      <w:b/>
      <w:kern w:val="28"/>
      <w:sz w:val="28"/>
      <w:szCs w:val="20"/>
      <w:lang w:bidi="he-IL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23">
    <w:name w:val="index 2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191" w:hanging="794"/>
      <w:textAlignment w:val="baseline"/>
    </w:pPr>
    <w:rPr>
      <w:kern w:val="20"/>
      <w:szCs w:val="20"/>
      <w:lang w:bidi="he-IL"/>
    </w:rPr>
  </w:style>
  <w:style w:type="paragraph" w:styleId="33">
    <w:name w:val="index 3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588" w:hanging="794"/>
      <w:textAlignment w:val="baseline"/>
    </w:pPr>
    <w:rPr>
      <w:kern w:val="20"/>
      <w:szCs w:val="20"/>
      <w:lang w:bidi="he-IL"/>
    </w:rPr>
  </w:style>
  <w:style w:type="paragraph" w:styleId="43">
    <w:name w:val="index 4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985" w:hanging="794"/>
      <w:textAlignment w:val="baseline"/>
    </w:pPr>
    <w:rPr>
      <w:kern w:val="20"/>
      <w:szCs w:val="20"/>
      <w:lang w:bidi="he-IL"/>
    </w:rPr>
  </w:style>
  <w:style w:type="paragraph" w:styleId="53">
    <w:name w:val="index 5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2382" w:hanging="794"/>
      <w:textAlignment w:val="baseline"/>
    </w:pPr>
    <w:rPr>
      <w:kern w:val="20"/>
      <w:szCs w:val="20"/>
      <w:lang w:bidi="he-IL"/>
    </w:rPr>
  </w:style>
  <w:style w:type="paragraph" w:styleId="60">
    <w:name w:val="index 6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2779" w:hanging="794"/>
      <w:textAlignment w:val="baseline"/>
    </w:pPr>
    <w:rPr>
      <w:kern w:val="20"/>
      <w:szCs w:val="20"/>
      <w:lang w:bidi="he-IL"/>
    </w:rPr>
  </w:style>
  <w:style w:type="paragraph" w:styleId="70">
    <w:name w:val="index 7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175" w:hanging="794"/>
      <w:textAlignment w:val="baseline"/>
    </w:pPr>
    <w:rPr>
      <w:kern w:val="20"/>
      <w:szCs w:val="20"/>
      <w:lang w:bidi="he-IL"/>
    </w:rPr>
  </w:style>
  <w:style w:type="paragraph" w:styleId="80">
    <w:name w:val="index 8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572" w:hanging="794"/>
      <w:textAlignment w:val="baseline"/>
    </w:pPr>
    <w:rPr>
      <w:kern w:val="20"/>
      <w:szCs w:val="20"/>
      <w:lang w:bidi="he-IL"/>
    </w:rPr>
  </w:style>
  <w:style w:type="paragraph" w:styleId="90">
    <w:name w:val="index 9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969" w:hanging="794"/>
      <w:textAlignment w:val="baseline"/>
    </w:pPr>
    <w:rPr>
      <w:kern w:val="20"/>
      <w:szCs w:val="20"/>
      <w:lang w:bidi="he-IL"/>
    </w:rPr>
  </w:style>
  <w:style w:type="paragraph" w:customStyle="1" w:styleId="affc">
    <w:name w:val="索引基準"/>
    <w:basedOn w:val="a"/>
    <w:rsid w:val="007E1D85"/>
    <w:pPr>
      <w:widowControl/>
      <w:overflowPunct w:val="0"/>
      <w:topLinePunct/>
      <w:adjustRightInd w:val="0"/>
      <w:spacing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affd">
    <w:name w:val="index heading"/>
    <w:basedOn w:val="a"/>
    <w:next w:val="10"/>
    <w:semiHidden/>
    <w:rsid w:val="007E1D85"/>
    <w:pPr>
      <w:keepNext/>
      <w:keepLines/>
      <w:widowControl/>
      <w:pBdr>
        <w:bottom w:val="single" w:sz="12" w:space="5" w:color="auto"/>
      </w:pBdr>
      <w:overflowPunct w:val="0"/>
      <w:topLinePunct/>
      <w:adjustRightInd w:val="0"/>
      <w:spacing w:after="280" w:line="280" w:lineRule="atLeast"/>
      <w:textAlignment w:val="baseline"/>
    </w:pPr>
    <w:rPr>
      <w:b/>
      <w:kern w:val="28"/>
      <w:sz w:val="46"/>
      <w:szCs w:val="20"/>
      <w:lang w:bidi="he-IL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widowControl/>
      <w:overflowPunct w:val="0"/>
      <w:topLinePunct/>
      <w:adjustRightInd w:val="0"/>
      <w:spacing w:before="120" w:line="280" w:lineRule="atLeast"/>
      <w:textAlignment w:val="baseline"/>
    </w:pPr>
    <w:rPr>
      <w:kern w:val="20"/>
      <w:szCs w:val="20"/>
      <w:lang w:bidi="he-IL"/>
    </w:r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widowControl/>
      <w:tabs>
        <w:tab w:val="right" w:leader="dot" w:pos="8505"/>
      </w:tabs>
      <w:overflowPunct w:val="0"/>
      <w:topLinePunct/>
      <w:adjustRightInd w:val="0"/>
      <w:spacing w:before="70" w:after="70"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afff6">
    <w:name w:val="Balloon Text"/>
    <w:basedOn w:val="a"/>
    <w:semiHidden/>
    <w:rsid w:val="007E1D85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Arial" w:eastAsia="ＭＳ ゴシック" w:hAnsi="Arial"/>
      <w:kern w:val="20"/>
      <w:sz w:val="18"/>
      <w:szCs w:val="18"/>
      <w:lang w:bidi="he-IL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widowControl/>
      <w:overflowPunct w:val="0"/>
      <w:topLinePunct/>
      <w:adjustRightInd w:val="0"/>
      <w:spacing w:before="120" w:after="60" w:line="280" w:lineRule="atLeast"/>
      <w:textAlignment w:val="baseline"/>
    </w:pPr>
    <w:rPr>
      <w:i/>
      <w:kern w:val="20"/>
      <w:szCs w:val="20"/>
      <w:lang w:bidi="he-IL"/>
    </w:rPr>
  </w:style>
  <w:style w:type="paragraph" w:customStyle="1" w:styleId="afffc">
    <w:name w:val="著者"/>
    <w:basedOn w:val="a"/>
    <w:rsid w:val="007E1D85"/>
    <w:pPr>
      <w:keepNext/>
      <w:keepLines/>
      <w:widowControl/>
      <w:overflowPunct w:val="0"/>
      <w:topLinePunct/>
      <w:adjustRightInd w:val="0"/>
      <w:spacing w:before="1100" w:after="340"/>
      <w:jc w:val="center"/>
      <w:textAlignment w:val="baseline"/>
    </w:pPr>
    <w:rPr>
      <w:rFonts w:ascii="Arial" w:eastAsia="ＭＳ ゴシック" w:hAnsi="Arial"/>
      <w:b/>
      <w:kern w:val="28"/>
      <w:sz w:val="36"/>
      <w:szCs w:val="20"/>
      <w:lang w:bidi="he-IL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widowControl/>
      <w:overflowPunct w:val="0"/>
      <w:topLinePunct/>
      <w:adjustRightInd w:val="0"/>
      <w:spacing w:before="480" w:line="280" w:lineRule="atLeast"/>
      <w:textAlignment w:val="baseline"/>
    </w:pPr>
    <w:rPr>
      <w:kern w:val="20"/>
      <w:szCs w:val="20"/>
      <w:lang w:bidi="he-IL"/>
    </w:rPr>
  </w:style>
  <w:style w:type="paragraph" w:styleId="Web">
    <w:name w:val="Normal (Web)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uiPriority w:val="59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</w:style>
  <w:style w:type="paragraph" w:styleId="26">
    <w:name w:val="Body Text First Indent 2"/>
    <w:basedOn w:val="affffc"/>
    <w:rsid w:val="007E1D85"/>
    <w:pPr>
      <w:ind w:leftChars="400" w:left="851" w:firstLine="210"/>
    </w:p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666EE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書（例）</vt:lpstr>
      <vt:lpstr>同　意　書（例）</vt:lpstr>
    </vt:vector>
  </TitlesOfParts>
  <Company>日本赤十字九州国際看護大学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書（例）</dc:title>
  <dc:subject/>
  <dc:creator>日本赤十字九州国際看護大学</dc:creator>
  <cp:keywords/>
  <cp:revision>2</cp:revision>
  <cp:lastPrinted>2012-06-20T10:49:00Z</cp:lastPrinted>
  <dcterms:created xsi:type="dcterms:W3CDTF">2022-05-23T01:02:00Z</dcterms:created>
  <dcterms:modified xsi:type="dcterms:W3CDTF">2022-05-23T01:02:00Z</dcterms:modified>
</cp:coreProperties>
</file>